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 </w:t>
      </w:r>
      <w:r>
        <w:rPr>
          <w:rFonts w:ascii="Times New Roman" w:eastAsia="Times New Roman" w:hAnsi="Times New Roman" w:cs="Times New Roman"/>
        </w:rPr>
        <w:t xml:space="preserve">июня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 5-</w:t>
      </w:r>
      <w:r>
        <w:rPr>
          <w:rFonts w:ascii="Times New Roman" w:eastAsia="Times New Roman" w:hAnsi="Times New Roman" w:cs="Times New Roman"/>
          <w:b/>
          <w:bCs/>
        </w:rPr>
        <w:t>527</w:t>
      </w:r>
      <w:r>
        <w:rPr>
          <w:rFonts w:ascii="Times New Roman" w:eastAsia="Times New Roman" w:hAnsi="Times New Roman" w:cs="Times New Roman"/>
          <w:b/>
          <w:bCs/>
        </w:rPr>
        <w:t>-2801/2025</w:t>
      </w:r>
      <w:r>
        <w:rPr>
          <w:rFonts w:ascii="Times New Roman" w:eastAsia="Times New Roman" w:hAnsi="Times New Roman" w:cs="Times New Roman"/>
        </w:rPr>
        <w:t>, возбужденное по ч.1 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 в отношении должностного лица </w:t>
      </w:r>
      <w:r>
        <w:rPr>
          <w:rFonts w:ascii="Times New Roman" w:eastAsia="Times New Roman" w:hAnsi="Times New Roman" w:cs="Times New Roman"/>
        </w:rPr>
        <w:t>генерального директора ООО "</w:t>
      </w:r>
      <w:r>
        <w:rPr>
          <w:rFonts w:ascii="Times New Roman" w:eastAsia="Times New Roman" w:hAnsi="Times New Roman" w:cs="Times New Roman"/>
        </w:rPr>
        <w:t>ЧАСТНАЯ ОХРАННАЯ ОРГАНИЗАЦИЯ «ЗУБР»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Карпова Александра Анатольевича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Карпов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"ЧАСТНАЯ ОХРАННАЯ ОРГАНИЗАЦИЯ «ЗУБР»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ГСК Коммунальщик, 6А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2025</w:t>
      </w:r>
      <w:r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автономному округу-Югре, ч</w:t>
      </w:r>
      <w:r>
        <w:rPr>
          <w:rFonts w:ascii="Times New Roman" w:eastAsia="Times New Roman" w:hAnsi="Times New Roman" w:cs="Times New Roman"/>
        </w:rPr>
        <w:t xml:space="preserve">ем нарушил </w:t>
      </w:r>
      <w:r>
        <w:rPr>
          <w:rFonts w:ascii="Times New Roman" w:eastAsia="Times New Roman" w:hAnsi="Times New Roman" w:cs="Times New Roman"/>
        </w:rPr>
        <w:t>п.4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</w:t>
      </w:r>
      <w:r>
        <w:rPr>
          <w:rFonts w:ascii="Times New Roman" w:eastAsia="Times New Roman" w:hAnsi="Times New Roman" w:cs="Times New Roman"/>
        </w:rPr>
        <w:t xml:space="preserve">минуту </w:t>
      </w:r>
      <w:r>
        <w:rPr>
          <w:rFonts w:ascii="Times New Roman" w:eastAsia="Times New Roman" w:hAnsi="Times New Roman" w:cs="Times New Roman"/>
        </w:rPr>
        <w:t>14.05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Карпов А.А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Карпов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16.05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извещением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запросом;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выпиской из ЕГРЮЛ;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Карпов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Карпов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генерального директора ООО "</w:t>
      </w:r>
      <w:r>
        <w:rPr>
          <w:rFonts w:ascii="Times New Roman" w:eastAsia="Times New Roman" w:hAnsi="Times New Roman" w:cs="Times New Roman"/>
        </w:rPr>
        <w:t>ЧАСТНАЯ ОХРАННАЯ ОРГАНИЗАЦИЯ «ЗУБР»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Карпова Александра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797027000000002</w:t>
      </w:r>
      <w:r>
        <w:rPr>
          <w:rFonts w:ascii="Times New Roman" w:eastAsia="Times New Roman" w:hAnsi="Times New Roman" w:cs="Times New Roman"/>
        </w:rPr>
        <w:t>93546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42"/>
      </w:pPr>
      <w:r>
        <w:rPr>
          <w:rStyle w:val="cat-UserDefinedgrp-29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37">
    <w:name w:val="cat-UserDefined grp-2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